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9D" w:rsidRDefault="00CE119D">
      <w:r>
        <w:rPr>
          <w:noProof/>
        </w:rPr>
        <w:drawing>
          <wp:anchor distT="0" distB="0" distL="114300" distR="114300" simplePos="0" relativeHeight="251658240" behindDoc="0" locked="0" layoutInCell="1" allowOverlap="1" wp14:anchorId="08436126" wp14:editId="1BF2A0C9">
            <wp:simplePos x="0" y="0"/>
            <wp:positionH relativeFrom="margin">
              <wp:posOffset>-499201</wp:posOffset>
            </wp:positionH>
            <wp:positionV relativeFrom="paragraph">
              <wp:posOffset>106803</wp:posOffset>
            </wp:positionV>
            <wp:extent cx="1642745" cy="922655"/>
            <wp:effectExtent l="0" t="0" r="0" b="0"/>
            <wp:wrapSquare wrapText="bothSides"/>
            <wp:docPr id="1" name="Picture 1" descr="روزشمار هفته ملی بدون دخانیات اعلام شد - خبرگزاری سلامت طبنا | TEB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وزشمار هفته ملی بدون دخانیات اعلام شد - خبرگزاری سلامت طبنا | TEB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119D" w:rsidRPr="00CE119D" w:rsidRDefault="00CE119D" w:rsidP="00CE119D">
      <w:pPr>
        <w:bidi/>
        <w:jc w:val="center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                   </w:t>
      </w:r>
      <w:r w:rsidRPr="00CE119D">
        <w:rPr>
          <w:rFonts w:cs="B Nazanin" w:hint="cs"/>
          <w:sz w:val="36"/>
          <w:szCs w:val="36"/>
          <w:rtl/>
          <w:lang w:bidi="fa-IR"/>
        </w:rPr>
        <w:t>پیام کوتاه به مناست روز جهانی ترک تنباکو</w:t>
      </w:r>
    </w:p>
    <w:p w:rsidR="00CE119D" w:rsidRPr="00CE119D" w:rsidRDefault="00CE119D" w:rsidP="00CE119D"/>
    <w:p w:rsidR="00CE119D" w:rsidRPr="00CE119D" w:rsidRDefault="00CE119D" w:rsidP="00CE119D"/>
    <w:p w:rsidR="00CE119D" w:rsidRPr="00CE119D" w:rsidRDefault="00CE119D" w:rsidP="00CE119D"/>
    <w:p w:rsidR="00CE119D" w:rsidRDefault="00CE119D" w:rsidP="00283C40">
      <w:pPr>
        <w:bidi/>
        <w:ind w:left="90"/>
        <w:jc w:val="both"/>
        <w:rPr>
          <w:rFonts w:ascii="bsFont" w:eastAsia="Times New Roman" w:hAnsi="bsFont" w:cs="B Titr"/>
          <w:color w:val="000000"/>
          <w:sz w:val="32"/>
          <w:szCs w:val="32"/>
          <w:rtl/>
          <w:lang w:bidi="fa-IR"/>
        </w:rPr>
      </w:pPr>
      <w:r w:rsidRPr="00767425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>هر روز ، روز بدون دخانیات است</w:t>
      </w:r>
      <w:r w:rsidR="004D4979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>.</w:t>
      </w:r>
    </w:p>
    <w:p w:rsidR="00CE119D" w:rsidRPr="00CE119D" w:rsidRDefault="00283C40" w:rsidP="00283C40">
      <w:pPr>
        <w:shd w:val="clear" w:color="auto" w:fill="FFFFFF"/>
        <w:bidi/>
        <w:spacing w:before="100" w:beforeAutospacing="1" w:after="100" w:afterAutospacing="1" w:line="240" w:lineRule="auto"/>
        <w:ind w:left="90"/>
      </w:pPr>
      <w:r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>ت</w:t>
      </w:r>
      <w:r w:rsidRPr="00767425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>رک سیگار، حال را به آینده موکول نکنید،گاهی اوقات خیلی زود دیر می</w:t>
      </w:r>
      <w:r w:rsidRPr="00767425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softHyphen/>
        <w:t>شود</w:t>
      </w:r>
      <w:r w:rsidR="004D4979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>.</w:t>
      </w:r>
    </w:p>
    <w:p w:rsidR="00283C40" w:rsidRDefault="00283C40" w:rsidP="00283C40">
      <w:pPr>
        <w:ind w:left="90"/>
        <w:jc w:val="right"/>
        <w:rPr>
          <w:rFonts w:ascii="bsFont" w:eastAsia="Times New Roman" w:hAnsi="bsFont" w:cs="B Titr"/>
          <w:color w:val="000000"/>
          <w:sz w:val="32"/>
          <w:szCs w:val="32"/>
          <w:rtl/>
          <w:lang w:bidi="fa-IR"/>
        </w:rPr>
      </w:pPr>
      <w:r w:rsidRPr="00767425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 xml:space="preserve">افراد سیگاری 5 تا 10 سال مسن تر از دیگران به نظر </w:t>
      </w:r>
      <w:r w:rsidR="004D4979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>میرسند</w:t>
      </w:r>
    </w:p>
    <w:p w:rsidR="00283C40" w:rsidRDefault="00283C40" w:rsidP="00283C40">
      <w:pPr>
        <w:ind w:left="90"/>
        <w:jc w:val="right"/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</w:pPr>
      <w:r w:rsidRPr="00767425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>خطر ابتلاء به سرطان در زنان سیگاری 5 برابر افرادی است که سیگار نمی</w:t>
      </w:r>
      <w:r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 xml:space="preserve">کشند </w:t>
      </w:r>
    </w:p>
    <w:p w:rsidR="00283C40" w:rsidRDefault="00283C40" w:rsidP="00283C40">
      <w:pPr>
        <w:bidi/>
        <w:ind w:left="90"/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</w:pPr>
      <w:r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>م</w:t>
      </w:r>
      <w:r w:rsidRPr="00767425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>وانع و مشکلات زندگی را باید با عقل و منطق برطرف کرد نه با دخانی</w:t>
      </w:r>
      <w:r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>ا</w:t>
      </w:r>
      <w:r w:rsidR="004D4979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>ت</w:t>
      </w:r>
      <w:bookmarkStart w:id="0" w:name="_GoBack"/>
      <w:bookmarkEnd w:id="0"/>
    </w:p>
    <w:p w:rsidR="00283C40" w:rsidRDefault="00283C40" w:rsidP="00283C40">
      <w:pPr>
        <w:bidi/>
        <w:ind w:left="90"/>
        <w:rPr>
          <w:rFonts w:ascii="bsFont" w:eastAsia="Times New Roman" w:hAnsi="bsFont" w:cs="B Titr"/>
          <w:color w:val="000000"/>
          <w:sz w:val="32"/>
          <w:szCs w:val="32"/>
          <w:rtl/>
          <w:lang w:bidi="fa-IR"/>
        </w:rPr>
      </w:pPr>
      <w:r w:rsidRPr="00283C40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 xml:space="preserve">12 ماده </w:t>
      </w:r>
      <w:r w:rsidRPr="00767425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>سرطان</w:t>
      </w:r>
      <w:r w:rsidRPr="00767425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softHyphen/>
        <w:t>زا در محلی که بوی سیگار به مشام می</w:t>
      </w:r>
      <w:r w:rsidRPr="00767425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softHyphen/>
        <w:t>رسد، وجود دارد</w:t>
      </w:r>
      <w:r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 xml:space="preserve"> .</w:t>
      </w:r>
    </w:p>
    <w:p w:rsidR="00283C40" w:rsidRDefault="00283C40" w:rsidP="00283C40">
      <w:pPr>
        <w:ind w:left="90"/>
        <w:jc w:val="right"/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</w:pPr>
      <w:r w:rsidRPr="00767425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>وابستگی به نیکوتین، شایعترین و مهلک ترین وابستگی به مواد است</w:t>
      </w:r>
      <w:r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>.</w:t>
      </w:r>
    </w:p>
    <w:p w:rsidR="00283C40" w:rsidRPr="00283C40" w:rsidRDefault="00283C40" w:rsidP="00283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bsFont" w:eastAsia="Times New Roman" w:hAnsi="bsFont" w:cs="Times New Roman"/>
          <w:color w:val="000000"/>
          <w:sz w:val="20"/>
          <w:szCs w:val="20"/>
        </w:rPr>
      </w:pPr>
      <w:r w:rsidRPr="00283C40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>سیگارهای لایت، پرعارضه تر از سیگارهای معمولی</w:t>
      </w:r>
      <w:r w:rsidRPr="00283C40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softHyphen/>
        <w:t>اند</w:t>
      </w:r>
      <w:r w:rsidRPr="00283C40">
        <w:rPr>
          <w:rFonts w:ascii="bsFont" w:eastAsia="Times New Roman" w:hAnsi="bsFont" w:cs="B Titr" w:hint="cs"/>
          <w:color w:val="000000"/>
          <w:sz w:val="32"/>
          <w:szCs w:val="32"/>
          <w:lang w:bidi="fa-IR"/>
        </w:rPr>
        <w:t>.</w:t>
      </w:r>
    </w:p>
    <w:p w:rsidR="00283C40" w:rsidRDefault="00283C40" w:rsidP="00283C40">
      <w:pPr>
        <w:ind w:left="90"/>
        <w:jc w:val="right"/>
        <w:rPr>
          <w:rFonts w:ascii="bsFont" w:eastAsia="Times New Roman" w:hAnsi="bsFont" w:cs="B Titr"/>
          <w:color w:val="000000"/>
          <w:sz w:val="32"/>
          <w:szCs w:val="32"/>
          <w:rtl/>
          <w:lang w:bidi="fa-IR"/>
        </w:rPr>
      </w:pPr>
      <w:r w:rsidRPr="00767425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>ترک سیگار سخت اما شدنی است</w:t>
      </w:r>
    </w:p>
    <w:p w:rsidR="00283C40" w:rsidRDefault="00283C40" w:rsidP="00283C40">
      <w:pPr>
        <w:ind w:left="90"/>
        <w:jc w:val="right"/>
        <w:rPr>
          <w:rFonts w:ascii="bsFont" w:eastAsia="Times New Roman" w:hAnsi="bsFont" w:cs="B Titr"/>
          <w:color w:val="000000"/>
          <w:sz w:val="32"/>
          <w:szCs w:val="32"/>
          <w:rtl/>
          <w:lang w:bidi="fa-IR"/>
        </w:rPr>
      </w:pPr>
      <w:r w:rsidRPr="00283C40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 xml:space="preserve"> </w:t>
      </w:r>
      <w:r w:rsidRPr="00767425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>زنانی که سیگار می</w:t>
      </w:r>
      <w:r w:rsidRPr="00767425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softHyphen/>
        <w:t>کشند سریعتر دچار پوکی استخوان می</w:t>
      </w:r>
      <w:r w:rsidRPr="00767425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softHyphen/>
        <w:t>شوند</w:t>
      </w:r>
    </w:p>
    <w:p w:rsidR="00283C40" w:rsidRDefault="00283C40" w:rsidP="00283C40">
      <w:pPr>
        <w:bidi/>
        <w:ind w:left="90"/>
        <w:rPr>
          <w:rFonts w:ascii="bsFont" w:eastAsia="Times New Roman" w:hAnsi="bsFont" w:cs="B Titr"/>
          <w:color w:val="000000"/>
          <w:sz w:val="32"/>
          <w:szCs w:val="32"/>
          <w:rtl/>
          <w:lang w:bidi="fa-IR"/>
        </w:rPr>
      </w:pPr>
      <w:r w:rsidRPr="00283C40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 xml:space="preserve"> </w:t>
      </w:r>
      <w:r w:rsidRPr="00767425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>امکان زندگی و کارکردن در محیطی بدون دخانیات یکی از حقوق شهروندی</w:t>
      </w:r>
      <w:r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>.</w:t>
      </w:r>
      <w:r w:rsidRPr="00283C40">
        <w:rPr>
          <w:rFonts w:ascii="bsFont" w:eastAsia="Times New Roman" w:hAnsi="bsFont" w:cs="B Titr" w:hint="cs"/>
          <w:color w:val="000000"/>
          <w:sz w:val="32"/>
          <w:szCs w:val="32"/>
          <w:lang w:bidi="fa-IR"/>
        </w:rPr>
        <w:t xml:space="preserve"> </w:t>
      </w:r>
    </w:p>
    <w:p w:rsidR="00283C40" w:rsidRDefault="00283C40" w:rsidP="00283C40">
      <w:pPr>
        <w:bidi/>
        <w:ind w:left="90"/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</w:pPr>
      <w:r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>سه هزار</w:t>
      </w:r>
      <w:r w:rsidRPr="00767425">
        <w:rPr>
          <w:rFonts w:ascii="bsFont" w:eastAsia="Times New Roman" w:hAnsi="bsFont" w:cs="B Titr" w:hint="cs"/>
          <w:color w:val="000000"/>
          <w:sz w:val="32"/>
          <w:szCs w:val="32"/>
          <w:rtl/>
          <w:lang w:bidi="fa-IR"/>
        </w:rPr>
        <w:t>نوع ماده سمی خطرناک درسیگاروجوددارد</w:t>
      </w:r>
    </w:p>
    <w:p w:rsidR="00CE119D" w:rsidRPr="00CE119D" w:rsidRDefault="00283C40" w:rsidP="00283C40">
      <w:pPr>
        <w:ind w:left="90"/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9874C4" wp14:editId="19C462D0">
            <wp:simplePos x="0" y="0"/>
            <wp:positionH relativeFrom="margin">
              <wp:posOffset>5403273</wp:posOffset>
            </wp:positionH>
            <wp:positionV relativeFrom="paragraph">
              <wp:posOffset>-56218</wp:posOffset>
            </wp:positionV>
            <wp:extent cx="1021715" cy="574040"/>
            <wp:effectExtent l="0" t="0" r="6985" b="0"/>
            <wp:wrapSquare wrapText="bothSides"/>
            <wp:docPr id="7" name="Picture 7" descr="روزشمار هفته ملی بدون دخانیات اعلام شد - خبرگزاری سلامت طبنا | TEB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وزشمار هفته ملی بدون دخانیات اعلام شد - خبرگزاری سلامت طبنا | TEB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119D" w:rsidRPr="00CE119D" w:rsidSect="00CE119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9F" w:rsidRDefault="0025079F" w:rsidP="00CE119D">
      <w:pPr>
        <w:spacing w:after="0" w:line="240" w:lineRule="auto"/>
      </w:pPr>
      <w:r>
        <w:separator/>
      </w:r>
    </w:p>
  </w:endnote>
  <w:endnote w:type="continuationSeparator" w:id="0">
    <w:p w:rsidR="0025079F" w:rsidRDefault="0025079F" w:rsidP="00CE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sFont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79" w:rsidRDefault="004D4979">
    <w:pPr>
      <w:pStyle w:val="Footer"/>
      <w:rPr>
        <w:rFonts w:hint="cs"/>
        <w:lang w:bidi="fa-IR"/>
      </w:rPr>
    </w:pPr>
    <w:r>
      <w:rPr>
        <w:rFonts w:hint="cs"/>
        <w:rtl/>
        <w:lang w:bidi="fa-IR"/>
      </w:rPr>
      <w:t>واحد آموزش و سلامت بیمار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9F" w:rsidRDefault="0025079F" w:rsidP="00CE119D">
      <w:pPr>
        <w:spacing w:after="0" w:line="240" w:lineRule="auto"/>
      </w:pPr>
      <w:r>
        <w:separator/>
      </w:r>
    </w:p>
  </w:footnote>
  <w:footnote w:type="continuationSeparator" w:id="0">
    <w:p w:rsidR="0025079F" w:rsidRDefault="0025079F" w:rsidP="00CE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79" w:rsidRPr="00EC5AEE" w:rsidRDefault="004D4979" w:rsidP="004D4979">
    <w:pPr>
      <w:pStyle w:val="Header"/>
      <w:tabs>
        <w:tab w:val="clear" w:pos="4680"/>
        <w:tab w:val="clear" w:pos="9360"/>
        <w:tab w:val="right" w:pos="8716"/>
      </w:tabs>
      <w:jc w:val="center"/>
      <w:rPr>
        <w:color w:val="7030A0"/>
        <w:sz w:val="28"/>
        <w:szCs w:val="28"/>
      </w:rPr>
    </w:pPr>
    <w:r w:rsidRPr="00EC5AEE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1958057" wp14:editId="0F697AC0">
          <wp:simplePos x="0" y="0"/>
          <wp:positionH relativeFrom="column">
            <wp:posOffset>5723013</wp:posOffset>
          </wp:positionH>
          <wp:positionV relativeFrom="paragraph">
            <wp:posOffset>10274</wp:posOffset>
          </wp:positionV>
          <wp:extent cx="773430" cy="581025"/>
          <wp:effectExtent l="0" t="0" r="0" b="0"/>
          <wp:wrapSquare wrapText="bothSides"/>
          <wp:docPr id="8" name="Picture 8" descr="C:\Users\bastari\Desktop\فولدر\ارم\Untitledباعنوان بیمارستان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astari\Desktop\فولدر\ارم\Untitledباعنوان بیمارستان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AEE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C96D604" wp14:editId="219D2F1F">
          <wp:simplePos x="0" y="0"/>
          <wp:positionH relativeFrom="margin">
            <wp:posOffset>-460182</wp:posOffset>
          </wp:positionH>
          <wp:positionV relativeFrom="paragraph">
            <wp:posOffset>521</wp:posOffset>
          </wp:positionV>
          <wp:extent cx="734695" cy="400050"/>
          <wp:effectExtent l="0" t="0" r="0" b="0"/>
          <wp:wrapSquare wrapText="bothSides"/>
          <wp:docPr id="9" name="Picture 9" descr="C:\Users\bastari\Desktop\فولدر\ارم\PNG TUM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stari\Desktop\فولدر\ارم\PNG TUMS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AEE">
      <w:rPr>
        <w:rFonts w:ascii="Tahoma" w:eastAsia="Times New Roman" w:hAnsi="Tahoma" w:cs="B Nazanin" w:hint="cs"/>
        <w:color w:val="7030A0"/>
        <w:sz w:val="28"/>
        <w:szCs w:val="28"/>
        <w:rtl/>
        <w:lang w:bidi="fa-IR"/>
      </w:rPr>
      <w:t>جمعیت جوان سرمایه و ثروت کشور</w:t>
    </w:r>
  </w:p>
  <w:p w:rsidR="00CE119D" w:rsidRPr="00CE119D" w:rsidRDefault="00CE119D" w:rsidP="00CE119D">
    <w:pPr>
      <w:pStyle w:val="Header"/>
      <w:tabs>
        <w:tab w:val="clear" w:pos="4680"/>
        <w:tab w:val="clear" w:pos="9360"/>
        <w:tab w:val="right" w:pos="871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810"/>
    <w:multiLevelType w:val="multilevel"/>
    <w:tmpl w:val="F8E8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41"/>
    <w:rsid w:val="002137CC"/>
    <w:rsid w:val="0025079F"/>
    <w:rsid w:val="0025117C"/>
    <w:rsid w:val="00283C40"/>
    <w:rsid w:val="004D4979"/>
    <w:rsid w:val="004D5C41"/>
    <w:rsid w:val="00C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999A5"/>
  <w15:chartTrackingRefBased/>
  <w15:docId w15:val="{E13D10B3-D4AF-419E-86FA-4AD581BD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19D"/>
  </w:style>
  <w:style w:type="paragraph" w:styleId="Footer">
    <w:name w:val="footer"/>
    <w:basedOn w:val="Normal"/>
    <w:link w:val="FooterChar"/>
    <w:uiPriority w:val="99"/>
    <w:unhideWhenUsed/>
    <w:rsid w:val="00CE1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bastari</dc:creator>
  <cp:keywords/>
  <dc:description/>
  <cp:lastModifiedBy>bastari</cp:lastModifiedBy>
  <cp:revision>2</cp:revision>
  <dcterms:created xsi:type="dcterms:W3CDTF">2023-05-29T06:49:00Z</dcterms:created>
  <dcterms:modified xsi:type="dcterms:W3CDTF">2023-05-29T08:12:00Z</dcterms:modified>
</cp:coreProperties>
</file>